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76B" w:rsidRDefault="007F4C89" w:rsidP="007F4C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C89">
        <w:rPr>
          <w:rFonts w:ascii="Times New Roman" w:hAnsi="Times New Roman" w:cs="Times New Roman"/>
          <w:b/>
          <w:sz w:val="28"/>
          <w:szCs w:val="28"/>
        </w:rPr>
        <w:t xml:space="preserve">Изменен порядок заключения договоров на </w:t>
      </w:r>
      <w:r w:rsidRPr="007F4C89">
        <w:rPr>
          <w:b/>
          <w:sz w:val="28"/>
          <w:szCs w:val="28"/>
        </w:rPr>
        <w:t>т</w:t>
      </w:r>
      <w:r w:rsidRPr="007F4C89">
        <w:rPr>
          <w:rFonts w:ascii="Times New Roman" w:hAnsi="Times New Roman" w:cs="Times New Roman"/>
          <w:b/>
          <w:sz w:val="28"/>
          <w:szCs w:val="28"/>
        </w:rPr>
        <w:t xml:space="preserve">ехническое обслуживание и ремонт внутридомового </w:t>
      </w:r>
      <w:r w:rsidRPr="007F4C89">
        <w:rPr>
          <w:rFonts w:ascii="Times New Roman" w:hAnsi="Times New Roman" w:cs="Times New Roman"/>
          <w:b/>
          <w:sz w:val="28"/>
          <w:szCs w:val="28"/>
        </w:rPr>
        <w:t xml:space="preserve">и внутриквартирного </w:t>
      </w:r>
      <w:r w:rsidRPr="007F4C89">
        <w:rPr>
          <w:rFonts w:ascii="Times New Roman" w:hAnsi="Times New Roman" w:cs="Times New Roman"/>
          <w:b/>
          <w:sz w:val="28"/>
          <w:szCs w:val="28"/>
        </w:rPr>
        <w:t>газового оборудования</w:t>
      </w:r>
      <w:r w:rsidR="0044476B" w:rsidRPr="007F4C89">
        <w:rPr>
          <w:rFonts w:ascii="Times New Roman" w:hAnsi="Times New Roman" w:cs="Times New Roman"/>
          <w:b/>
          <w:sz w:val="28"/>
          <w:szCs w:val="28"/>
        </w:rPr>
        <w:t>.</w:t>
      </w:r>
    </w:p>
    <w:p w:rsidR="007F4C89" w:rsidRPr="007F4C89" w:rsidRDefault="007F4C89" w:rsidP="007F4C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C89" w:rsidRPr="007F4C89" w:rsidRDefault="007F4C89" w:rsidP="007F4C89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F4C89">
        <w:rPr>
          <w:sz w:val="28"/>
          <w:szCs w:val="28"/>
        </w:rPr>
        <w:t>С 01.09.2023 в</w:t>
      </w:r>
      <w:r w:rsidRPr="007F4C89">
        <w:rPr>
          <w:sz w:val="28"/>
          <w:szCs w:val="28"/>
        </w:rPr>
        <w:t xml:space="preserve"> соответствии с </w:t>
      </w:r>
      <w:proofErr w:type="spellStart"/>
      <w:r w:rsidRPr="007F4C89">
        <w:rPr>
          <w:sz w:val="28"/>
          <w:szCs w:val="28"/>
        </w:rPr>
        <w:t>ч.ч</w:t>
      </w:r>
      <w:proofErr w:type="spellEnd"/>
      <w:r w:rsidRPr="007F4C89">
        <w:rPr>
          <w:sz w:val="28"/>
          <w:szCs w:val="28"/>
        </w:rPr>
        <w:t xml:space="preserve">. </w:t>
      </w:r>
      <w:r w:rsidRPr="007F4C89">
        <w:rPr>
          <w:sz w:val="28"/>
          <w:szCs w:val="28"/>
        </w:rPr>
        <w:t>2,4,</w:t>
      </w:r>
      <w:r w:rsidRPr="007F4C89">
        <w:rPr>
          <w:sz w:val="28"/>
          <w:szCs w:val="28"/>
        </w:rPr>
        <w:t xml:space="preserve">8 ст. 157.3 Жилищного кодекса Российской Федерации </w:t>
      </w:r>
      <w:r>
        <w:rPr>
          <w:sz w:val="28"/>
          <w:szCs w:val="28"/>
        </w:rPr>
        <w:t>т</w:t>
      </w:r>
      <w:r w:rsidRPr="007F4C89">
        <w:rPr>
          <w:sz w:val="28"/>
          <w:szCs w:val="28"/>
        </w:rPr>
        <w:t>ехническое обслуживание и ремонт внутридомового газового оборудования в многоквартирном доме осуществляются специализированной организацией на основании договора о техническом обслуживании и ремонте внутридомового газового оборудования в многоквартирном доме, заключенного с управляющей организацией, товариществом собственников жилья, а при непосредственном управлении многоквартирным домом - с собственниками помещений в таком доме.</w:t>
      </w:r>
    </w:p>
    <w:p w:rsidR="007F4C89" w:rsidRPr="007F4C89" w:rsidRDefault="007F4C89" w:rsidP="007F4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7F4C89">
        <w:rPr>
          <w:rFonts w:ascii="Times New Roman" w:hAnsi="Times New Roman" w:cs="Times New Roman"/>
          <w:sz w:val="28"/>
          <w:szCs w:val="28"/>
        </w:rPr>
        <w:t>ехническое обслуживание и ремонт внутридомового газового оборудования в многоквартирном доме и техническое обслуживание внутриквартирного газового оборудования в этом же многоквартирном доме осуществляются одной специализированной организацией на основании соответствующих договоров.</w:t>
      </w:r>
    </w:p>
    <w:p w:rsidR="007F4C89" w:rsidRPr="007F4C89" w:rsidRDefault="007F4C89" w:rsidP="007F4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C89">
        <w:rPr>
          <w:rFonts w:ascii="Times New Roman" w:hAnsi="Times New Roman" w:cs="Times New Roman"/>
          <w:sz w:val="28"/>
          <w:szCs w:val="28"/>
        </w:rPr>
        <w:t>Типовые формы договоров утверждаются уполномоченным Правительством Российской Федерации федеральным органом исполнительной власти.</w:t>
      </w:r>
    </w:p>
    <w:p w:rsidR="007F4C89" w:rsidRPr="007F4C89" w:rsidRDefault="007F4C89" w:rsidP="007F4C8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C89">
        <w:rPr>
          <w:sz w:val="28"/>
          <w:szCs w:val="28"/>
        </w:rPr>
        <w:t>В соответствии с ч. 4 ст. 3 Федерального закона от 18.03.2023 № 71-ФЗ «О внесении изменений в статьи 2 и 3 Федерального закона «О газоснабжении в Российской Федерации» и Жилищный кодекс Российской Федерации» договоры о техническом обслуживании и ремонте внутридомового газового оборудования в многоквартирном доме, заключенные до дня вступления в силу настоящего Федерального закона, должны</w:t>
      </w:r>
      <w:r>
        <w:rPr>
          <w:sz w:val="28"/>
          <w:szCs w:val="28"/>
        </w:rPr>
        <w:t xml:space="preserve"> были</w:t>
      </w:r>
      <w:r w:rsidRPr="007F4C89">
        <w:rPr>
          <w:sz w:val="28"/>
          <w:szCs w:val="28"/>
        </w:rPr>
        <w:t xml:space="preserve"> быть приведены в соответствие с положениями Жилищного кодекса Российской Федерации (в редакции настоящего Федерального закона) до 1 января 2024 года.</w:t>
      </w:r>
    </w:p>
    <w:p w:rsidR="007F4C89" w:rsidRPr="007F4C89" w:rsidRDefault="007F4C89" w:rsidP="007F4C89">
      <w:pPr>
        <w:pStyle w:val="a5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 w:rsidRPr="007F4C89">
        <w:rPr>
          <w:sz w:val="28"/>
          <w:szCs w:val="28"/>
        </w:rPr>
        <w:t>В случае у</w:t>
      </w:r>
      <w:r w:rsidRPr="007F4C89">
        <w:rPr>
          <w:sz w:val="28"/>
          <w:szCs w:val="28"/>
        </w:rPr>
        <w:t>клонени</w:t>
      </w:r>
      <w:r w:rsidRPr="007F4C89">
        <w:rPr>
          <w:sz w:val="28"/>
          <w:szCs w:val="28"/>
        </w:rPr>
        <w:t>я</w:t>
      </w:r>
      <w:r w:rsidRPr="007F4C89">
        <w:rPr>
          <w:sz w:val="28"/>
          <w:szCs w:val="28"/>
        </w:rPr>
        <w:t xml:space="preserve"> от заключения договора о техническом обслуживании и ремонте внутридомового газового оборудования в многоквартирном доме, или договора о техническом обслуживании внутриквартирного газового обору</w:t>
      </w:r>
      <w:r w:rsidRPr="007F4C89">
        <w:rPr>
          <w:sz w:val="28"/>
          <w:szCs w:val="28"/>
        </w:rPr>
        <w:t>дования в многоквартирном доме граждане и юридические лица могут быть привлечены к административной ответственности по ст. 9.23 КоАП РФ.</w:t>
      </w:r>
    </w:p>
    <w:p w:rsidR="007F4C89" w:rsidRPr="007F4C89" w:rsidRDefault="007F4C89" w:rsidP="007F4C89">
      <w:pPr>
        <w:pStyle w:val="a5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CF30F0" w:rsidRDefault="00CF30F0" w:rsidP="00CF30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CF30F0" w:rsidRPr="00777790" w:rsidRDefault="00CF30F0" w:rsidP="00CF30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</w:t>
      </w:r>
      <w:r>
        <w:rPr>
          <w:rFonts w:ascii="Times New Roman" w:hAnsi="Times New Roman" w:cs="Times New Roman"/>
          <w:sz w:val="28"/>
          <w:szCs w:val="28"/>
        </w:rPr>
        <w:tab/>
        <w:t>М.В. Бизяева</w:t>
      </w:r>
    </w:p>
    <w:sectPr w:rsidR="00CF30F0" w:rsidRPr="0077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D0"/>
    <w:rsid w:val="00326C1F"/>
    <w:rsid w:val="0044476B"/>
    <w:rsid w:val="00493D37"/>
    <w:rsid w:val="00777790"/>
    <w:rsid w:val="007F4C89"/>
    <w:rsid w:val="00C27FD0"/>
    <w:rsid w:val="00CF30F0"/>
    <w:rsid w:val="00E038D3"/>
    <w:rsid w:val="00F5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5F8C5"/>
  <w15:chartTrackingRefBased/>
  <w15:docId w15:val="{01C5F8B0-7198-4B7E-AE02-1906FD41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7790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F4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 Алексей Юрьевич</dc:creator>
  <cp:keywords/>
  <dc:description/>
  <cp:lastModifiedBy>Бизяева Мария Викторовна</cp:lastModifiedBy>
  <cp:revision>9</cp:revision>
  <cp:lastPrinted>2024-05-21T13:59:00Z</cp:lastPrinted>
  <dcterms:created xsi:type="dcterms:W3CDTF">2022-07-15T09:11:00Z</dcterms:created>
  <dcterms:modified xsi:type="dcterms:W3CDTF">2024-05-21T13:59:00Z</dcterms:modified>
</cp:coreProperties>
</file>